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1BEC" w14:textId="77777777" w:rsidR="00F65593" w:rsidRDefault="00F65593" w:rsidP="00F65593">
      <w:pPr>
        <w:bidi/>
        <w:spacing w:after="0"/>
        <w:ind w:left="117"/>
        <w:jc w:val="both"/>
        <w:rPr>
          <w:rFonts w:cs="B Nazanin"/>
          <w:b/>
          <w:bCs/>
          <w:sz w:val="24"/>
          <w:szCs w:val="24"/>
          <w:rtl/>
        </w:rPr>
      </w:pPr>
    </w:p>
    <w:p w14:paraId="59CD644D" w14:textId="5E66B051" w:rsidR="00F65593" w:rsidRPr="00F65593" w:rsidRDefault="00F65593" w:rsidP="00F65593">
      <w:pPr>
        <w:bidi/>
        <w:spacing w:after="0"/>
        <w:ind w:left="117"/>
        <w:jc w:val="center"/>
        <w:rPr>
          <w:rFonts w:ascii="IRAban" w:hAnsi="IRAban" w:cs="IRAban"/>
          <w:b/>
          <w:bCs/>
          <w:sz w:val="24"/>
          <w:szCs w:val="24"/>
          <w:rtl/>
        </w:rPr>
      </w:pPr>
      <w:r w:rsidRPr="00F65593">
        <w:rPr>
          <w:rFonts w:ascii="IRAban" w:hAnsi="IRAban" w:cs="IRAban"/>
          <w:b/>
          <w:bCs/>
          <w:color w:val="00B050"/>
          <w:sz w:val="24"/>
          <w:szCs w:val="24"/>
          <w:rtl/>
        </w:rPr>
        <w:t>« سلامت زنان، پشتوانه تاب آوری فردی، خانوادگی و اجتماعی»</w:t>
      </w:r>
    </w:p>
    <w:p w14:paraId="545866A5" w14:textId="77777777" w:rsidR="00F65593" w:rsidRDefault="00F65593" w:rsidP="00F65593">
      <w:pPr>
        <w:bidi/>
        <w:spacing w:after="0"/>
        <w:ind w:left="117"/>
        <w:jc w:val="both"/>
        <w:rPr>
          <w:rFonts w:cs="B Nazanin"/>
          <w:b/>
          <w:bCs/>
          <w:sz w:val="24"/>
          <w:szCs w:val="24"/>
          <w:rtl/>
        </w:rPr>
      </w:pPr>
    </w:p>
    <w:p w14:paraId="67F0D296" w14:textId="378DC201" w:rsidR="00F65593" w:rsidRDefault="00F65593" w:rsidP="00F65593">
      <w:pPr>
        <w:bidi/>
        <w:spacing w:after="0"/>
        <w:ind w:left="117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سال جاری رویکرد اصلی برگزاری هفته ملی سلامت بانوان ایران (سبا)، نقش سلامت زنان در بحران ها و تاب آوری جامعه بوده که بر همین اساس شعار </w:t>
      </w:r>
      <w:r>
        <w:rPr>
          <w:rFonts w:cs="B Nazanin" w:hint="cs"/>
          <w:b/>
          <w:bCs/>
          <w:color w:val="00B050"/>
          <w:sz w:val="24"/>
          <w:szCs w:val="24"/>
          <w:rtl/>
        </w:rPr>
        <w:t xml:space="preserve">« سلامت زنان، پشتوانه تاب آوری فردی، خانوادگی و اجتماعی» </w:t>
      </w:r>
      <w:r>
        <w:rPr>
          <w:rFonts w:cs="B Nazanin" w:hint="cs"/>
          <w:b/>
          <w:bCs/>
          <w:sz w:val="24"/>
          <w:szCs w:val="24"/>
          <w:rtl/>
        </w:rPr>
        <w:t>انتخاب و روز شمار آن به شرح زیر تعیین شده است:</w:t>
      </w:r>
    </w:p>
    <w:tbl>
      <w:tblPr>
        <w:tblStyle w:val="TableGrid"/>
        <w:bidiVisual/>
        <w:tblW w:w="9017" w:type="dxa"/>
        <w:jc w:val="center"/>
        <w:tblInd w:w="0" w:type="dxa"/>
        <w:tblLook w:val="04A0" w:firstRow="1" w:lastRow="0" w:firstColumn="1" w:lastColumn="0" w:noHBand="0" w:noVBand="1"/>
      </w:tblPr>
      <w:tblGrid>
        <w:gridCol w:w="1176"/>
        <w:gridCol w:w="1408"/>
        <w:gridCol w:w="6433"/>
      </w:tblGrid>
      <w:tr w:rsidR="00F65593" w14:paraId="3A95E6A9" w14:textId="77777777">
        <w:trPr>
          <w:jc w:val="center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CCBBC74" w14:textId="77777777" w:rsidR="00F65593" w:rsidRDefault="00F65593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روز و تاریخ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F098090" w14:textId="77777777" w:rsidR="00F65593" w:rsidRDefault="00F65593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 روزشمار هفته</w:t>
            </w:r>
          </w:p>
        </w:tc>
      </w:tr>
      <w:tr w:rsidR="00F65593" w14:paraId="31194CA4" w14:textId="777777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ACC6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F76D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24/7/1404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0615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 های بارداری و پیشگیری از سقط های احتمالی در بحران</w:t>
            </w:r>
          </w:p>
        </w:tc>
      </w:tr>
      <w:tr w:rsidR="00F65593" w14:paraId="4AD7FF72" w14:textId="777777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F08B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CA7A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25/7/1404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9D2F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توانمندسازی و مهارت آموزی بانوان برای مقابله با بحران</w:t>
            </w:r>
          </w:p>
        </w:tc>
      </w:tr>
      <w:tr w:rsidR="00F65593" w14:paraId="4C9B8D15" w14:textId="777777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9D6B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E604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26/7/1404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009F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تهدیدها و فرصت های فضای مجازی و رسانه ها بر سلامت زنان در بحران</w:t>
            </w:r>
          </w:p>
        </w:tc>
      </w:tr>
      <w:tr w:rsidR="00F65593" w14:paraId="01D8E16F" w14:textId="777777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36C0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083D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27/7/1404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F79C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نقش زنان در پیشگیری و کنترل بیماری های غیرواگیر به عنوان محور خانواده</w:t>
            </w:r>
          </w:p>
        </w:tc>
      </w:tr>
      <w:tr w:rsidR="00F65593" w14:paraId="3A2D750E" w14:textId="777777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16EB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 شنبه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2D09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28/7/1404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7FD1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خودمراقبتی در بحران</w:t>
            </w:r>
          </w:p>
        </w:tc>
      </w:tr>
      <w:tr w:rsidR="00F65593" w14:paraId="2F905E46" w14:textId="777777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64C9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76E5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29/7/1404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FD0C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اورژانس های بیماری های زنان در بحران</w:t>
            </w:r>
          </w:p>
        </w:tc>
      </w:tr>
      <w:tr w:rsidR="00F65593" w14:paraId="7E916074" w14:textId="777777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5DA6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 شنبه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8850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30/7/1404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4B31" w14:textId="77777777" w:rsidR="00F65593" w:rsidRDefault="00F65593">
            <w:pPr>
              <w:bidi/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سلامت روان در بحران</w:t>
            </w:r>
          </w:p>
        </w:tc>
      </w:tr>
    </w:tbl>
    <w:p w14:paraId="227E89C7" w14:textId="77777777" w:rsidR="00F063F8" w:rsidRDefault="00F063F8"/>
    <w:sectPr w:rsidR="00F06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ban">
    <w:panose1 w:val="02000503000000020002"/>
    <w:charset w:val="00"/>
    <w:family w:val="auto"/>
    <w:pitch w:val="variable"/>
    <w:sig w:usb0="00002003" w:usb1="0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93"/>
    <w:rsid w:val="00031A3C"/>
    <w:rsid w:val="00404282"/>
    <w:rsid w:val="00DF63ED"/>
    <w:rsid w:val="00F063F8"/>
    <w:rsid w:val="00F6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5C3"/>
  <w15:chartTrackingRefBased/>
  <w15:docId w15:val="{03460D8A-06A1-4778-9F2B-56891B17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93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5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5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5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5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5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5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5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5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5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5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5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5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5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5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59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5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59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55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5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59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65593"/>
    <w:pPr>
      <w:spacing w:after="0" w:line="240" w:lineRule="auto"/>
    </w:pPr>
    <w:rPr>
      <w:kern w:val="0"/>
      <w:sz w:val="22"/>
      <w:szCs w:val="22"/>
      <w:lang w:bidi="fa-I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A.R.I</dc:creator>
  <cp:keywords/>
  <dc:description/>
  <cp:lastModifiedBy>A.R.I</cp:lastModifiedBy>
  <cp:revision>1</cp:revision>
  <dcterms:created xsi:type="dcterms:W3CDTF">2025-10-12T07:26:00Z</dcterms:created>
  <dcterms:modified xsi:type="dcterms:W3CDTF">2025-10-12T07:27:00Z</dcterms:modified>
</cp:coreProperties>
</file>