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1403" w:rsidRPr="0005698D" w:rsidRDefault="008A1403" w:rsidP="008A1403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از تاریخ </w:t>
      </w:r>
      <w:r w:rsidR="00417421">
        <w:rPr>
          <w:rFonts w:cs="B Nazanin" w:hint="cs"/>
          <w:b/>
          <w:bCs/>
          <w:sz w:val="26"/>
          <w:szCs w:val="26"/>
          <w:rtl/>
          <w:lang w:bidi="fa-IR"/>
        </w:rPr>
        <w:t>22/7/1403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حداکثر به مدت 7روز، آگهی جذب نیروی کارشناس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بهداشت حرفه ای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با اولویت بومي شهرستان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خوروبیابانک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با شرایط عمومی و اختصاصی زیر تهیه و ضمن نصب در اماکن عمومی منطقه مورد نظر، در رسانه های شهرستان</w:t>
      </w:r>
      <w:r>
        <w:rPr>
          <w:rFonts w:cs="B Nazanin" w:hint="cs"/>
          <w:b/>
          <w:bCs/>
          <w:sz w:val="26"/>
          <w:szCs w:val="26"/>
          <w:rtl/>
          <w:lang w:bidi="fa-IR"/>
        </w:rPr>
        <w:t>(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سایت شبکه و ...) و فضای مجازی و همچنین سایت دانشگاه علوم پزشکی جهت جذب داوطلبان غیربومی اطلاع رسانی گردد. شایان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ذکراست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اطلاع رسانی در محل های مربوطه طوری صورت پذیرد که واجدین شرایط به نحو مقتضی مطلع گردند.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درضمن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صورت عدم وجود داوطلب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مراتب اعلام تا تدابیر لازم اتخاذ گردد. </w:t>
      </w:r>
    </w:p>
    <w:p w:rsidR="008A1403" w:rsidRPr="0005698D" w:rsidRDefault="008A1403" w:rsidP="008A1403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پس از انجام فرآیند اطلاع رسانی، مدارک واجدین شرایط در کمیته ای متشکل از مدیر شبکه، امور اداری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یا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کارگزینی، حراست و مسئول گسترش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شبکه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شهرستان بررسی مقدماتی انجام و صحت آن تأیید و اسامی جهت اقدامات بعدی و انجام مصاحبه به این حوزه با ثبت در فرم بررسی مدارک (پیوست) اعلام گردد. هرگونه مغایرت و نقص در مدارک ارسالی برعهده تأییدکنندگان مذکور می باشد.</w:t>
      </w:r>
    </w:p>
    <w:p w:rsidR="008A1403" w:rsidRPr="0005698D" w:rsidRDefault="008A1403" w:rsidP="008A1403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مدارک موردنیاز:</w:t>
      </w:r>
    </w:p>
    <w:p w:rsidR="008A1403" w:rsidRPr="0005698D" w:rsidRDefault="008A1403" w:rsidP="008A1403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تکمیل برگ درخواست شغل</w:t>
      </w:r>
    </w:p>
    <w:p w:rsidR="008A1403" w:rsidRPr="0005698D" w:rsidRDefault="008A1403" w:rsidP="008A1403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آخرین مدرک تحصیلی</w:t>
      </w:r>
    </w:p>
    <w:p w:rsidR="008A1403" w:rsidRPr="0005698D" w:rsidRDefault="008A1403" w:rsidP="008A1403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تمام صفحات شناسنامه</w:t>
      </w:r>
    </w:p>
    <w:p w:rsidR="008A1403" w:rsidRPr="0005698D" w:rsidRDefault="008A1403" w:rsidP="008A1403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کارت ملی (دو طرف)</w:t>
      </w:r>
    </w:p>
    <w:p w:rsidR="008A1403" w:rsidRPr="0005698D" w:rsidRDefault="008A1403" w:rsidP="008A1403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ایثارگری</w:t>
      </w:r>
    </w:p>
    <w:p w:rsidR="008A1403" w:rsidRDefault="008A1403" w:rsidP="008A1403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بومی بودن </w:t>
      </w:r>
    </w:p>
    <w:p w:rsidR="008A1403" w:rsidRPr="0005698D" w:rsidRDefault="008A1403" w:rsidP="008A1403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تصویر کارت پایان خدمت (آقایان)</w:t>
      </w:r>
    </w:p>
    <w:p w:rsidR="008A1403" w:rsidRDefault="008A1403" w:rsidP="008A1403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رسید بانکی مبنی بر پرداخت مبلغ 3680000 ریال به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8A1403" w:rsidRDefault="008A1403" w:rsidP="008A1403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شماره حساب 4001083103021983 </w:t>
      </w:r>
    </w:p>
    <w:p w:rsidR="008A1403" w:rsidRDefault="008A1403" w:rsidP="008A1403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شماره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شبا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570100004001083103021983</w:t>
      </w:r>
      <w:r w:rsidRPr="0005698D">
        <w:rPr>
          <w:rFonts w:cs="B Nazanin"/>
          <w:b/>
          <w:bCs/>
          <w:sz w:val="26"/>
          <w:szCs w:val="26"/>
          <w:lang w:bidi="fa-IR"/>
        </w:rPr>
        <w:t>IR</w:t>
      </w:r>
    </w:p>
    <w:p w:rsidR="008A1403" w:rsidRDefault="008A1403" w:rsidP="008A1403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شناسه 302083161124400900304755000000 </w:t>
      </w:r>
    </w:p>
    <w:p w:rsidR="008A1403" w:rsidRPr="0005698D" w:rsidRDefault="008A1403" w:rsidP="008A1403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به‌عنوان حق شرکت در آزمون پذیرش (ترجیحا پرداخت در بانک های ملی ، کشاورزی، مسکن ، پست بانک)</w:t>
      </w:r>
    </w:p>
    <w:p w:rsidR="008A1403" w:rsidRPr="0005698D" w:rsidRDefault="008A1403" w:rsidP="008A1403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تعاریف:</w:t>
      </w:r>
    </w:p>
    <w:p w:rsidR="008A1403" w:rsidRPr="0005698D" w:rsidRDefault="008A1403" w:rsidP="008A1403">
      <w:pPr>
        <w:bidi/>
        <w:spacing w:after="0" w:line="240" w:lineRule="auto"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ایثارگان سهمیه 25درصد شامل: جانبازان، آزادگان، همسر و فرزند شهدا، همسر و فرزندان جانبازان بیست و پنج درصد و بالاتر، همسر و فرزندان آزادگان دارای یک سال و بالای یک سال اسارت و پدر، مادر، خواهر و برادر شهدا</w:t>
      </w:r>
    </w:p>
    <w:p w:rsidR="008A1403" w:rsidRPr="0005698D" w:rsidRDefault="008A1403" w:rsidP="008A1403">
      <w:pPr>
        <w:bidi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ایثارگان سهمیه 5درصد شامل: رزمندگان با سابقه حداقل شش ماه حضور داوطلبانه در جبهه ها، همسر و فرزندان رزمندگان با سابقه حداقل شش ماه حضور داوطلبانه در جبهه ها، فرزندان جانبازان زیر 25درصد و فرزندان آزادگان کمتر از یک سال اسارت</w:t>
      </w:r>
    </w:p>
    <w:p w:rsidR="008A1403" w:rsidRPr="0005698D" w:rsidRDefault="008A1403" w:rsidP="008A1403">
      <w:pPr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شرایط عمومی:</w:t>
      </w:r>
    </w:p>
    <w:p w:rsidR="008A1403" w:rsidRPr="0005698D" w:rsidRDefault="008A1403" w:rsidP="008A1403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تابعیت ایران</w:t>
      </w:r>
    </w:p>
    <w:p w:rsidR="008A1403" w:rsidRPr="0005698D" w:rsidRDefault="008A1403" w:rsidP="008A1403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بومی شهرستان</w:t>
      </w:r>
    </w:p>
    <w:p w:rsidR="008A1403" w:rsidRPr="0005698D" w:rsidRDefault="008A1403" w:rsidP="008A1403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اعتیاد به دخانیات و مواد مخدر</w:t>
      </w:r>
      <w:r w:rsidRPr="0005698D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 روانگردان</w:t>
      </w:r>
    </w:p>
    <w:p w:rsidR="008A1403" w:rsidRPr="0005698D" w:rsidRDefault="008A1403" w:rsidP="008A1403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نداشتن سابقه محکومیت جزایی مؤثر</w:t>
      </w:r>
    </w:p>
    <w:p w:rsidR="008A1403" w:rsidRPr="0005698D" w:rsidRDefault="008A1403" w:rsidP="008A1403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:rsidR="008A1403" w:rsidRPr="0005698D" w:rsidRDefault="008A1403" w:rsidP="008A1403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التزام به قانون اساسی جمهوری اسلامی ایران</w:t>
      </w:r>
    </w:p>
    <w:p w:rsidR="008A1403" w:rsidRPr="0005698D" w:rsidRDefault="008A1403" w:rsidP="008A1403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سلامت جسمانی و روانی و توانایی برای انجام کاری که برای آن به کارگیری می شوند.</w:t>
      </w:r>
    </w:p>
    <w:p w:rsidR="008A1403" w:rsidRPr="0005698D" w:rsidRDefault="008A1403" w:rsidP="008A1403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داوطلبان نباید متعهد خدمت به دستگاهها و نهادهای انقلاب اسلامی و مستخدم رسمی ثابت و پیمانی و یا بازخرید شده سایر دستگاههای دولتی باشند. </w:t>
      </w:r>
    </w:p>
    <w:p w:rsidR="008A1403" w:rsidRPr="0005698D" w:rsidRDefault="008A1403" w:rsidP="008A1403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داوطلبان نباید از افرادی باشند که به موجب آراء مراجع قضایی و ذی صلاح از خدمت دولت منع شده باشند.</w:t>
      </w:r>
    </w:p>
    <w:p w:rsidR="008A1403" w:rsidRPr="0005698D" w:rsidRDefault="008A1403" w:rsidP="008A1403">
      <w:pPr>
        <w:numPr>
          <w:ilvl w:val="0"/>
          <w:numId w:val="3"/>
        </w:numPr>
        <w:bidi/>
        <w:spacing w:after="0" w:line="240" w:lineRule="auto"/>
        <w:ind w:left="571" w:hanging="42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سابقه اخراج از سایر واحدهای تابعه دانشگاه</w:t>
      </w:r>
    </w:p>
    <w:p w:rsidR="008A1403" w:rsidRPr="0005698D" w:rsidRDefault="008A1403" w:rsidP="008A1403">
      <w:pPr>
        <w:bidi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8A1403" w:rsidRDefault="008A1403" w:rsidP="008A1403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8A1403" w:rsidRDefault="008A1403" w:rsidP="008A1403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8A1403" w:rsidRDefault="008A1403" w:rsidP="008A1403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8A1403" w:rsidRPr="0005698D" w:rsidRDefault="008A1403" w:rsidP="008A1403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شرایط اختصاصی:</w:t>
      </w:r>
    </w:p>
    <w:p w:rsidR="008A1403" w:rsidRPr="0005698D" w:rsidRDefault="008A1403" w:rsidP="008A1403">
      <w:pPr>
        <w:numPr>
          <w:ilvl w:val="0"/>
          <w:numId w:val="4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داوطلبان بومی در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خوروبیابانک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صورتی که حداقل یکی از ویژگی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های زیر را دارا باشند بومی تلقی می شوند.</w:t>
      </w:r>
    </w:p>
    <w:p w:rsidR="008A1403" w:rsidRPr="0005698D" w:rsidRDefault="008A1403" w:rsidP="008A1403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الف-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شهرستان محل تولد مندرج در شناسنامه داوطلب با شهرستان مورد تقاضا یکی باشد.</w:t>
      </w:r>
    </w:p>
    <w:p w:rsidR="008A1403" w:rsidRPr="0005698D" w:rsidRDefault="008A1403" w:rsidP="008A1403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ب-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سکونت در منطقه مورد نظر حداقل به مدت ده سال تا تاریخ انتشار آگهی با ارائه مدارک استشهاد محلی (فرم پیوست) ممهور به مهر نیروی انتظامی ( پاسگاه یا کلانتری محل) احراز گردد. شایان ذکر است داشتن سوابق تحصیلی در مقاطع ابتدایی، راهنمایی و دبیرستان در شهرستان مورد تقاضا  با تایید اداره آموزش و پروش شهرستان مربوطه می تواند به عنوان تمام یا قسمتی از سابقه ده سال سکونت ملاک عمل قرارگیرد. </w:t>
      </w:r>
    </w:p>
    <w:p w:rsidR="008A1403" w:rsidRPr="0005698D" w:rsidRDefault="008A1403" w:rsidP="008A1403">
      <w:pPr>
        <w:bidi/>
        <w:spacing w:after="0" w:line="240" w:lineRule="auto"/>
        <w:ind w:left="663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8A1403" w:rsidRPr="0005698D" w:rsidRDefault="008A1403" w:rsidP="008A1403">
      <w:pPr>
        <w:numPr>
          <w:ilvl w:val="0"/>
          <w:numId w:val="4"/>
        </w:numPr>
        <w:bidi/>
        <w:spacing w:after="0" w:line="240" w:lineRule="auto"/>
        <w:ind w:left="571" w:hanging="28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داشتن سن حداقل 20 سال تمام و حداکثر 40 سال تمام تا اولین روز ثبت نام برای دارندگان مقطع تحصیلی کاردان، کارشناس و کارشناسی ارشد</w:t>
      </w:r>
    </w:p>
    <w:p w:rsidR="008A1403" w:rsidRPr="0005698D" w:rsidRDefault="008A1403" w:rsidP="008A1403">
      <w:pPr>
        <w:bidi/>
        <w:spacing w:after="0" w:line="240" w:lineRule="auto"/>
        <w:ind w:left="72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موارد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زیر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به شرط ارائه تأییدیه های معتبر به حداکثر سن تا سقف 15 سال  اضافه خواهد شد:</w:t>
      </w:r>
    </w:p>
    <w:p w:rsidR="008A1403" w:rsidRPr="0005698D" w:rsidRDefault="008A1403" w:rsidP="008A1403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الف. جانبازان، آزادگان، فرزندان جانبازان 25درصد و بالاتر و فرزندان آزادگان یک سال اسارت و بالاتر از شرط حداکثر سن معاف می باشند.</w:t>
      </w:r>
    </w:p>
    <w:p w:rsidR="008A1403" w:rsidRPr="0005698D" w:rsidRDefault="008A1403" w:rsidP="008A1403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سایر مشمولین سهمیه 25درصد (همسرشهدا، جانباز 25 درصد و آزاده، پدر، مادر، خواهر و برادرشهید) و ایثارگران 5 درصد به میزان 5 سال</w:t>
      </w:r>
    </w:p>
    <w:p w:rsidR="008A1403" w:rsidRPr="0005698D" w:rsidRDefault="008A1403" w:rsidP="008A1403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ج.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:rsidR="008A1403" w:rsidRPr="0005698D" w:rsidRDefault="008A1403" w:rsidP="008A1403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د. لیست سوابق بیمه در منطقه مورد نظر ممهور به مهر سازمان تأمین اجتماعی</w:t>
      </w:r>
    </w:p>
    <w:p w:rsidR="008A1403" w:rsidRPr="0005698D" w:rsidRDefault="008A1403" w:rsidP="008A1403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و. به استناد بند الف ماده 15 قانون حمایت از خانواده و جوانی جمعیت مصوب 19/8/1400 مجلس شورای اسلامی به ازاء تاهل یکسال و هر فرزند یک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سال(تا حداکثر 5 سال) به سقف محدودیت سنی اضافه می شود.</w:t>
      </w:r>
    </w:p>
    <w:p w:rsidR="008A1403" w:rsidRPr="0005698D" w:rsidRDefault="008A1403" w:rsidP="008A1403">
      <w:pPr>
        <w:pStyle w:val="ListParagraph"/>
        <w:numPr>
          <w:ilvl w:val="0"/>
          <w:numId w:val="5"/>
        </w:numPr>
        <w:bidi/>
        <w:spacing w:after="0" w:line="240" w:lineRule="auto"/>
        <w:ind w:left="522" w:hanging="142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دارا بودن مدرک تحصیلی کارشناسی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بهداشت حرفه ای</w:t>
      </w:r>
    </w:p>
    <w:p w:rsidR="008A1403" w:rsidRPr="0005698D" w:rsidRDefault="008A1403" w:rsidP="008A1403">
      <w:pPr>
        <w:pStyle w:val="ListParagraph"/>
        <w:numPr>
          <w:ilvl w:val="0"/>
          <w:numId w:val="5"/>
        </w:numPr>
        <w:bidi/>
        <w:spacing w:after="0" w:line="240" w:lineRule="auto"/>
        <w:ind w:left="522" w:hanging="142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افراد دارای شرایط ایثارگری برطبق قوانین و مقررات مربوطه در اولویت می باشند.</w:t>
      </w:r>
    </w:p>
    <w:p w:rsidR="008A1403" w:rsidRPr="0005698D" w:rsidRDefault="008A1403" w:rsidP="008A1403">
      <w:pPr>
        <w:bidi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8A1403" w:rsidRPr="0005698D" w:rsidRDefault="008A1403" w:rsidP="008A1403">
      <w:pPr>
        <w:tabs>
          <w:tab w:val="right" w:pos="1190"/>
        </w:tabs>
        <w:bidi/>
        <w:spacing w:after="0"/>
        <w:ind w:left="-4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تذکرات مهم:</w:t>
      </w:r>
    </w:p>
    <w:p w:rsidR="008A1403" w:rsidRPr="0005698D" w:rsidRDefault="008A1403" w:rsidP="008A1403">
      <w:pPr>
        <w:pStyle w:val="ListParagraph"/>
        <w:numPr>
          <w:ilvl w:val="0"/>
          <w:numId w:val="6"/>
        </w:numPr>
        <w:tabs>
          <w:tab w:val="right" w:pos="1190"/>
        </w:tabs>
        <w:bidi/>
        <w:spacing w:after="0" w:line="252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داوطلب در زمان تکمیل تقاضانامه درخواست شغل و ارائه مدارک اعلام می نماید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بر عهده داوطلب خواهد بود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داوطلب سلب و حق هیچ گونه اعتراضی ندارد.</w:t>
      </w:r>
    </w:p>
    <w:p w:rsidR="008A1403" w:rsidRPr="0005698D" w:rsidRDefault="008A1403" w:rsidP="008A1403">
      <w:pPr>
        <w:pStyle w:val="ListParagraph"/>
        <w:numPr>
          <w:ilvl w:val="0"/>
          <w:numId w:val="6"/>
        </w:numPr>
        <w:tabs>
          <w:tab w:val="right" w:pos="1190"/>
        </w:tabs>
        <w:bidi/>
        <w:spacing w:after="0" w:line="256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به کارگیری نیرو صرفاً جهت پوشش وظایف کارشناس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بهداشت حرفه ای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شهرستان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خوروبیابانک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کلیه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کز خدمات جامع سلامت باشد. هیچ گونه تبدیل وضعیتی برای این نیروها وجود نخواهد داشت و تأمین اعتبار از محل برنامه پزشک خانواده خواهد بود.</w:t>
      </w:r>
    </w:p>
    <w:p w:rsidR="00C6242D" w:rsidRDefault="00C6242D" w:rsidP="008A1403">
      <w:pPr>
        <w:jc w:val="right"/>
      </w:pPr>
    </w:p>
    <w:sectPr w:rsidR="00C62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>
      <w:start w:val="1"/>
      <w:numFmt w:val="lowerLetter"/>
      <w:lvlText w:val="%2."/>
      <w:lvlJc w:val="left"/>
      <w:pPr>
        <w:ind w:left="1800" w:hanging="360"/>
      </w:pPr>
    </w:lvl>
    <w:lvl w:ilvl="2" w:tplc="0226C0A8">
      <w:start w:val="1"/>
      <w:numFmt w:val="lowerRoman"/>
      <w:lvlText w:val="%3."/>
      <w:lvlJc w:val="right"/>
      <w:pPr>
        <w:ind w:left="2520" w:hanging="180"/>
      </w:pPr>
    </w:lvl>
    <w:lvl w:ilvl="3" w:tplc="6DBE980C">
      <w:start w:val="1"/>
      <w:numFmt w:val="decimal"/>
      <w:lvlText w:val="%4."/>
      <w:lvlJc w:val="left"/>
      <w:pPr>
        <w:ind w:left="3240" w:hanging="360"/>
      </w:pPr>
    </w:lvl>
    <w:lvl w:ilvl="4" w:tplc="A25C53C4">
      <w:start w:val="1"/>
      <w:numFmt w:val="lowerLetter"/>
      <w:lvlText w:val="%5."/>
      <w:lvlJc w:val="left"/>
      <w:pPr>
        <w:ind w:left="3960" w:hanging="360"/>
      </w:pPr>
    </w:lvl>
    <w:lvl w:ilvl="5" w:tplc="F402AA16">
      <w:start w:val="1"/>
      <w:numFmt w:val="lowerRoman"/>
      <w:lvlText w:val="%6."/>
      <w:lvlJc w:val="right"/>
      <w:pPr>
        <w:ind w:left="4680" w:hanging="180"/>
      </w:pPr>
    </w:lvl>
    <w:lvl w:ilvl="6" w:tplc="8C16C188">
      <w:start w:val="1"/>
      <w:numFmt w:val="decimal"/>
      <w:lvlText w:val="%7."/>
      <w:lvlJc w:val="left"/>
      <w:pPr>
        <w:ind w:left="5400" w:hanging="360"/>
      </w:pPr>
    </w:lvl>
    <w:lvl w:ilvl="7" w:tplc="2DA685FC">
      <w:start w:val="1"/>
      <w:numFmt w:val="lowerLetter"/>
      <w:lvlText w:val="%8."/>
      <w:lvlJc w:val="left"/>
      <w:pPr>
        <w:ind w:left="6120" w:hanging="360"/>
      </w:pPr>
    </w:lvl>
    <w:lvl w:ilvl="8" w:tplc="89ACF6C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0C1856"/>
    <w:multiLevelType w:val="hybridMultilevel"/>
    <w:tmpl w:val="FABA7948"/>
    <w:lvl w:ilvl="0" w:tplc="41E68ABC">
      <w:start w:val="1"/>
      <w:numFmt w:val="decimal"/>
      <w:lvlText w:val="%1)"/>
      <w:lvlJc w:val="left"/>
      <w:pPr>
        <w:ind w:left="720" w:hanging="360"/>
      </w:pPr>
      <w:rPr>
        <w:rFonts w:cs="B Zar"/>
        <w:sz w:val="22"/>
        <w:szCs w:val="22"/>
      </w:rPr>
    </w:lvl>
    <w:lvl w:ilvl="1" w:tplc="D8D84DBE">
      <w:start w:val="1"/>
      <w:numFmt w:val="lowerLetter"/>
      <w:lvlText w:val="%2."/>
      <w:lvlJc w:val="left"/>
      <w:pPr>
        <w:ind w:left="1440" w:hanging="360"/>
      </w:pPr>
    </w:lvl>
    <w:lvl w:ilvl="2" w:tplc="0720C432">
      <w:start w:val="1"/>
      <w:numFmt w:val="lowerRoman"/>
      <w:lvlText w:val="%3."/>
      <w:lvlJc w:val="right"/>
      <w:pPr>
        <w:ind w:left="2160" w:hanging="180"/>
      </w:pPr>
    </w:lvl>
    <w:lvl w:ilvl="3" w:tplc="4914E034">
      <w:start w:val="1"/>
      <w:numFmt w:val="decimal"/>
      <w:lvlText w:val="%4."/>
      <w:lvlJc w:val="left"/>
      <w:pPr>
        <w:ind w:left="2880" w:hanging="360"/>
      </w:pPr>
    </w:lvl>
    <w:lvl w:ilvl="4" w:tplc="ABFEC982">
      <w:start w:val="1"/>
      <w:numFmt w:val="lowerLetter"/>
      <w:lvlText w:val="%5."/>
      <w:lvlJc w:val="left"/>
      <w:pPr>
        <w:ind w:left="3600" w:hanging="360"/>
      </w:pPr>
    </w:lvl>
    <w:lvl w:ilvl="5" w:tplc="1A7C5276">
      <w:start w:val="1"/>
      <w:numFmt w:val="lowerRoman"/>
      <w:lvlText w:val="%6."/>
      <w:lvlJc w:val="right"/>
      <w:pPr>
        <w:ind w:left="4320" w:hanging="180"/>
      </w:pPr>
    </w:lvl>
    <w:lvl w:ilvl="6" w:tplc="D534ADBE">
      <w:start w:val="1"/>
      <w:numFmt w:val="decimal"/>
      <w:lvlText w:val="%7."/>
      <w:lvlJc w:val="left"/>
      <w:pPr>
        <w:ind w:left="5040" w:hanging="360"/>
      </w:pPr>
    </w:lvl>
    <w:lvl w:ilvl="7" w:tplc="E8FCC2C8">
      <w:start w:val="1"/>
      <w:numFmt w:val="lowerLetter"/>
      <w:lvlText w:val="%8."/>
      <w:lvlJc w:val="left"/>
      <w:pPr>
        <w:ind w:left="5760" w:hanging="360"/>
      </w:pPr>
    </w:lvl>
    <w:lvl w:ilvl="8" w:tplc="F118BC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D2FCE"/>
    <w:multiLevelType w:val="hybridMultilevel"/>
    <w:tmpl w:val="6B725398"/>
    <w:lvl w:ilvl="0" w:tplc="985C7144">
      <w:start w:val="3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1660694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947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6140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072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195768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99099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03"/>
    <w:rsid w:val="00417421"/>
    <w:rsid w:val="008152B7"/>
    <w:rsid w:val="008A1403"/>
    <w:rsid w:val="00C6242D"/>
    <w:rsid w:val="00E9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287CCFF"/>
  <w15:chartTrackingRefBased/>
  <w15:docId w15:val="{CA61993E-CC55-4668-9C53-9CE0BC2B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40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3</cp:revision>
  <dcterms:created xsi:type="dcterms:W3CDTF">2024-10-14T09:43:00Z</dcterms:created>
  <dcterms:modified xsi:type="dcterms:W3CDTF">2024-10-14T09:43:00Z</dcterms:modified>
</cp:coreProperties>
</file>